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bookmarkStart w:id="0" w:name="_GoBack"/>
      <w:bookmarkEnd w:id="0"/>
    </w:p>
    <w:p>
      <w:r>
        <w:rPr>
          <w:rFonts w:hint="eastAsia"/>
        </w:rPr>
        <w:t>含实习单位基本信息、实习班级基本信息、分批计划、日程安排，实习前要单独发布给学生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A7D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2017-02-10T10:46:30Z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