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6"/>
        </w:rPr>
      </w:pPr>
      <w:r>
        <w:rPr>
          <w:rFonts w:hint="eastAsia" w:ascii="仿宋" w:hAnsi="仿宋" w:eastAsia="仿宋" w:cs="仿宋"/>
          <w:sz w:val="32"/>
          <w:szCs w:val="36"/>
        </w:rPr>
        <w:t>SIE-CH-</w:t>
      </w:r>
      <w:r>
        <w:rPr>
          <w:rFonts w:hint="eastAsia" w:ascii="仿宋" w:hAnsi="仿宋" w:eastAsia="仿宋" w:cs="仿宋"/>
          <w:sz w:val="32"/>
          <w:szCs w:val="36"/>
          <w:lang w:val="en-US" w:eastAsia="zh-CN"/>
        </w:rPr>
        <w:t>08</w:t>
      </w:r>
    </w:p>
    <w:p/>
    <w:p>
      <w:pPr>
        <w:jc w:val="center"/>
        <w:rPr>
          <w:rFonts w:hint="eastAsia" w:ascii="黑体" w:hAnsi="黑体" w:eastAsia="黑体" w:cs="黑体"/>
          <w:sz w:val="28"/>
          <w:szCs w:val="32"/>
        </w:rPr>
      </w:pPr>
    </w:p>
    <w:p>
      <w:pPr>
        <w:jc w:val="center"/>
        <w:rPr>
          <w:rFonts w:hint="eastAsia" w:ascii="黑体" w:hAnsi="黑体" w:eastAsia="黑体" w:cs="黑体"/>
          <w:sz w:val="28"/>
          <w:szCs w:val="32"/>
        </w:rPr>
      </w:pPr>
    </w:p>
    <w:p>
      <w:pPr>
        <w:jc w:val="center"/>
        <w:rPr>
          <w:rFonts w:hint="eastAsia" w:ascii="黑体" w:hAnsi="黑体" w:eastAsia="黑体" w:cs="黑体"/>
          <w:sz w:val="40"/>
          <w:szCs w:val="44"/>
        </w:rPr>
      </w:pPr>
      <w:r>
        <w:rPr>
          <w:rFonts w:hint="eastAsia" w:ascii="黑体" w:hAnsi="黑体" w:eastAsia="黑体" w:cs="黑体"/>
          <w:sz w:val="40"/>
          <w:szCs w:val="44"/>
        </w:rPr>
        <w:t>XX专业XX年度</w:t>
      </w:r>
    </w:p>
    <w:p>
      <w:pPr>
        <w:jc w:val="center"/>
        <w:rPr>
          <w:rFonts w:hint="eastAsia" w:ascii="黑体" w:hAnsi="黑体" w:eastAsia="黑体" w:cs="黑体"/>
          <w:sz w:val="40"/>
          <w:szCs w:val="44"/>
        </w:rPr>
      </w:pPr>
      <w:r>
        <w:rPr>
          <w:rFonts w:hint="eastAsia" w:ascii="黑体" w:hAnsi="黑体" w:eastAsia="黑体" w:cs="黑体"/>
          <w:sz w:val="40"/>
          <w:szCs w:val="44"/>
        </w:rPr>
        <w:t>毕业要求达成情况评价报告</w:t>
      </w:r>
    </w:p>
    <w:p/>
    <w:p>
      <w:pPr>
        <w:jc w:val="center"/>
        <w:rPr>
          <w:rFonts w:hint="eastAsia" w:ascii="仿宋" w:hAnsi="仿宋" w:eastAsia="仿宋" w:cs="仿宋"/>
          <w:sz w:val="28"/>
          <w:szCs w:val="32"/>
        </w:rPr>
      </w:pPr>
      <w:r>
        <w:rPr>
          <w:rFonts w:hint="eastAsia" w:ascii="仿宋" w:hAnsi="仿宋" w:eastAsia="仿宋" w:cs="仿宋"/>
          <w:sz w:val="28"/>
          <w:szCs w:val="32"/>
        </w:rPr>
        <w:t>（模板）</w:t>
      </w:r>
    </w:p>
    <w:p/>
    <w:p/>
    <w:p/>
    <w:p/>
    <w:p/>
    <w:p/>
    <w:p/>
    <w:p/>
    <w:p/>
    <w:p/>
    <w:p/>
    <w:p/>
    <w:p/>
    <w:p/>
    <w:p/>
    <w:p/>
    <w:p/>
    <w:p/>
    <w:p>
      <w:pPr>
        <w:jc w:val="center"/>
        <w:rPr>
          <w:rFonts w:hint="eastAsia" w:ascii="仿宋" w:hAnsi="仿宋" w:eastAsia="仿宋" w:cs="仿宋"/>
          <w:sz w:val="28"/>
          <w:szCs w:val="32"/>
          <w:lang w:val="en-US" w:eastAsia="zh-CN"/>
        </w:rPr>
      </w:pPr>
      <w:r>
        <w:rPr>
          <w:rFonts w:hint="eastAsia" w:ascii="仿宋" w:hAnsi="仿宋" w:eastAsia="仿宋" w:cs="仿宋"/>
          <w:sz w:val="28"/>
          <w:szCs w:val="32"/>
          <w:lang w:val="en-US" w:eastAsia="zh-CN"/>
        </w:rPr>
        <w:t>二〇一    年     月</w:t>
      </w:r>
    </w:p>
    <w:p>
      <w:pPr>
        <w:jc w:val="center"/>
        <w:rPr>
          <w:rFonts w:hint="eastAsia" w:ascii="仿宋" w:hAnsi="仿宋" w:eastAsia="仿宋" w:cs="仿宋"/>
          <w:sz w:val="28"/>
          <w:szCs w:val="32"/>
          <w:lang w:val="en-US" w:eastAsia="zh-CN"/>
        </w:rPr>
      </w:pPr>
      <w:r>
        <w:rPr>
          <w:rFonts w:hint="eastAsia" w:ascii="仿宋" w:hAnsi="仿宋" w:eastAsia="仿宋" w:cs="仿宋"/>
          <w:sz w:val="28"/>
          <w:szCs w:val="32"/>
          <w:lang w:val="en-US" w:eastAsia="zh-CN"/>
        </w:rPr>
        <w:t>中北大学仪器与电子学院</w:t>
      </w:r>
    </w:p>
    <w:p>
      <w:pPr>
        <w:rPr>
          <w:rFonts w:hint="eastAsia" w:ascii="仿宋" w:hAnsi="仿宋" w:eastAsia="仿宋" w:cs="仿宋"/>
          <w:sz w:val="28"/>
          <w:szCs w:val="32"/>
          <w:lang w:val="en-US" w:eastAsia="zh-CN"/>
        </w:rPr>
      </w:pPr>
    </w:p>
    <w:p>
      <w:pPr>
        <w:rPr>
          <w:rFonts w:hint="eastAsia"/>
          <w:lang w:val="en-US" w:eastAsia="zh-CN"/>
        </w:rPr>
      </w:pPr>
      <w:r>
        <w:rPr>
          <w:rFonts w:hint="eastAsia"/>
          <w:lang w:val="en-US" w:eastAsia="zh-CN"/>
        </w:rPr>
        <w:br w:type="page"/>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 概述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什么时候启动，领导组织机构，上次评价时间及跨度，延续时间及过程等的概述。</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 毕业要求及指标点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罗列毕业要求及指标点。格式如下：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黑体" w:hAnsi="黑体" w:eastAsia="黑体" w:cs="黑体"/>
          <w:sz w:val="24"/>
          <w:szCs w:val="24"/>
          <w:lang w:val="en-US" w:eastAsia="zh-CN"/>
        </w:rPr>
        <w:t>毕业要求1</w:t>
      </w:r>
      <w:r>
        <w:rPr>
          <w:rFonts w:hint="eastAsia" w:ascii="宋体" w:hAnsi="宋体" w:eastAsia="宋体" w:cs="宋体"/>
          <w:sz w:val="24"/>
          <w:szCs w:val="24"/>
          <w:lang w:val="en-US" w:eastAsia="zh-CN"/>
        </w:rPr>
        <w:t>、工程知识：掌握从事仪器类专业工作所需的数学和自然科学的知识，掌握该专业工程基础知识和基本理论，并能够将相关知识用于解决与测控技术与仪器专业有关的复杂工程问题。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指标点1-1 知识体系：系统地学习本专业相关的数学、自然科学、仪器类工程基础和专业等多方面的知识。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指标点1-2 知识运用能力：能将基础知识恰当地运用到仪器类复杂工程问题的解决中。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黑体" w:hAnsi="黑体" w:eastAsia="黑体" w:cs="黑体"/>
          <w:sz w:val="24"/>
          <w:szCs w:val="24"/>
          <w:lang w:val="en-US" w:eastAsia="zh-CN"/>
        </w:rPr>
        <w:t>毕业要求2</w:t>
      </w:r>
      <w:r>
        <w:rPr>
          <w:rFonts w:hint="eastAsia" w:ascii="宋体" w:hAnsi="宋体" w:eastAsia="宋体" w:cs="宋体"/>
          <w:sz w:val="24"/>
          <w:szCs w:val="24"/>
          <w:lang w:val="en-US" w:eastAsia="zh-CN"/>
        </w:rPr>
        <w:t>、问题分析：能够应用工程所需的数学、自然科学知识和测控技术与仪器专业的基本理论，并通过文献检索、资料查询及运用现代技术获取信息的方法，对测控技术与仪器专业有关的复杂工程问题进行识别、表达和分析，得出有效结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指标点2-1 问题识别与表达：能应用科学原理识别和判断仪器类复杂工程问题的关键环节和参数，将工程问题转化为技术问题，并采用合理的方式正确表达。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指标点2-2 方案优选：能够应用科学原理针对一个复杂系统或者过程的多种方案进行选择，分析过程的影响因素，证实解决方案的合理性，并达到适当的精度要求；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指标点2-3 结论判断：能够应用专业知识和原理分析判断结论的有效性；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指标点2-4 信息获取能力：掌握文献检索、资料查询及运用现代技术获取信息的方法，能通过该手段获取行业内解决同类问题的方法与效果，支撑自己的方案，并理解其差距与优势。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3 评价方法与数据来源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4 问卷调查分析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 定量评价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 综合评价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7 评价结果与建议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7.1 评价结果分析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7.2 毕业要求改进建议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本文宋体小四，1.5倍行间距。</w:t>
      </w:r>
    </w:p>
    <w:p/>
    <w:p>
      <w:r>
        <w:br w:type="page"/>
      </w:r>
    </w:p>
    <w:p>
      <w:r>
        <w:t>SIE-CH-08</w:t>
      </w:r>
    </w:p>
    <w:p/>
    <w:p/>
    <w:p/>
    <w:p/>
    <w:p>
      <w:r>
        <w:t>XX专业XX年度毕业要求达成情况评价报告（模板）</w:t>
      </w:r>
    </w:p>
    <w:p>
      <w:pPr>
        <w:jc w:val="center"/>
        <w:rPr>
          <w:rFonts w:ascii="仿宋" w:hAnsi="仿宋" w:eastAsia="仿宋"/>
          <w:sz w:val="28"/>
        </w:rPr>
      </w:pPr>
    </w:p>
    <w:p>
      <w:pPr>
        <w:jc w:val="left"/>
        <w:rPr>
          <w:rFonts w:ascii="仿宋" w:hAnsi="仿宋" w:eastAsia="仿宋"/>
          <w:sz w:val="28"/>
        </w:rPr>
      </w:pPr>
      <w:r>
        <w:rPr>
          <w:rFonts w:ascii="仿宋" w:hAnsi="仿宋" w:eastAsia="仿宋"/>
          <w:sz w:val="28"/>
        </w:rPr>
        <w:t>SIE-CH-07 毕业要求达成情况问卷调查表（应届生使用）</w:t>
      </w:r>
    </w:p>
    <w:p>
      <w:pPr>
        <w:jc w:val="left"/>
        <w:rPr>
          <w:rFonts w:ascii="仿宋" w:hAnsi="仿宋" w:eastAsia="仿宋"/>
          <w:sz w:val="28"/>
        </w:rPr>
      </w:pPr>
      <w:r>
        <w:fldChar w:fldCharType="begin"/>
      </w:r>
      <w:r>
        <w:instrText xml:space="preserve"> HYPERLINK "https://wj.qq.com/s/1011698/19bf" </w:instrText>
      </w:r>
      <w:r>
        <w:fldChar w:fldCharType="separate"/>
      </w:r>
      <w:r>
        <w:rPr>
          <w:rStyle w:val="10"/>
          <w:rFonts w:ascii="仿宋" w:hAnsi="仿宋" w:eastAsia="仿宋"/>
          <w:sz w:val="28"/>
        </w:rPr>
        <w:t>https://wj.qq.com/s/1011698/19bf</w:t>
      </w:r>
      <w:r>
        <w:rPr>
          <w:rStyle w:val="10"/>
          <w:rFonts w:ascii="仿宋" w:hAnsi="仿宋" w:eastAsia="仿宋"/>
          <w:sz w:val="28"/>
        </w:rPr>
        <w:fldChar w:fldCharType="end"/>
      </w:r>
    </w:p>
    <w:p>
      <w:pPr>
        <w:jc w:val="left"/>
        <w:rPr>
          <w:rFonts w:ascii="仿宋" w:hAnsi="仿宋" w:eastAsia="仿宋"/>
          <w:sz w:val="28"/>
        </w:rPr>
      </w:pPr>
      <w:r>
        <w:drawing>
          <wp:inline distT="0" distB="0" distL="0" distR="0">
            <wp:extent cx="997585" cy="9899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998201" cy="990581"/>
                    </a:xfrm>
                    <a:prstGeom prst="rect">
                      <a:avLst/>
                    </a:prstGeom>
                  </pic:spPr>
                </pic:pic>
              </a:graphicData>
            </a:graphic>
          </wp:inline>
        </w:drawing>
      </w:r>
    </w:p>
    <w:p>
      <w:pPr>
        <w:jc w:val="left"/>
        <w:rPr>
          <w:rFonts w:ascii="仿宋" w:hAnsi="仿宋" w:eastAsia="仿宋"/>
          <w:sz w:val="28"/>
        </w:rPr>
      </w:pPr>
    </w:p>
    <w:p>
      <w:pPr>
        <w:jc w:val="left"/>
        <w:rPr>
          <w:rFonts w:ascii="仿宋" w:hAnsi="仿宋" w:eastAsia="仿宋"/>
          <w:sz w:val="28"/>
        </w:rPr>
      </w:pPr>
      <w:r>
        <w:rPr>
          <w:rFonts w:ascii="仿宋" w:hAnsi="仿宋" w:eastAsia="仿宋"/>
          <w:sz w:val="28"/>
        </w:rPr>
        <w:t>SIE-CH-09：毕业生工作情况问卷调查表（已就业毕业生使用）</w:t>
      </w:r>
    </w:p>
    <w:p>
      <w:pPr>
        <w:jc w:val="left"/>
        <w:rPr>
          <w:rFonts w:ascii="仿宋" w:hAnsi="仿宋" w:eastAsia="仿宋"/>
          <w:sz w:val="28"/>
        </w:rPr>
      </w:pPr>
      <w:r>
        <w:fldChar w:fldCharType="begin"/>
      </w:r>
      <w:r>
        <w:instrText xml:space="preserve"> HYPERLINK "https://wj.qq.com/s/615706/042d" </w:instrText>
      </w:r>
      <w:r>
        <w:fldChar w:fldCharType="separate"/>
      </w:r>
      <w:r>
        <w:rPr>
          <w:rStyle w:val="10"/>
          <w:rFonts w:ascii="仿宋" w:hAnsi="仿宋" w:eastAsia="仿宋"/>
          <w:sz w:val="28"/>
        </w:rPr>
        <w:t>https://wj.qq.com/s/615706/042d</w:t>
      </w:r>
      <w:r>
        <w:rPr>
          <w:rStyle w:val="10"/>
          <w:rFonts w:ascii="仿宋" w:hAnsi="仿宋" w:eastAsia="仿宋"/>
          <w:sz w:val="28"/>
        </w:rPr>
        <w:fldChar w:fldCharType="end"/>
      </w:r>
    </w:p>
    <w:p>
      <w:pPr>
        <w:jc w:val="left"/>
        <w:rPr>
          <w:rFonts w:ascii="仿宋" w:hAnsi="仿宋" w:eastAsia="仿宋"/>
          <w:sz w:val="28"/>
        </w:rPr>
      </w:pPr>
      <w:r>
        <w:drawing>
          <wp:inline distT="0" distB="0" distL="0" distR="0">
            <wp:extent cx="986155" cy="982345"/>
            <wp:effectExtent l="0" t="0" r="44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986771" cy="982961"/>
                    </a:xfrm>
                    <a:prstGeom prst="rect">
                      <a:avLst/>
                    </a:prstGeom>
                  </pic:spPr>
                </pic:pic>
              </a:graphicData>
            </a:graphic>
          </wp:inline>
        </w:drawing>
      </w:r>
    </w:p>
    <w:p>
      <w:pPr>
        <w:jc w:val="left"/>
        <w:rPr>
          <w:rFonts w:ascii="仿宋" w:hAnsi="仿宋" w:eastAsia="仿宋"/>
          <w:sz w:val="28"/>
        </w:rPr>
      </w:pPr>
    </w:p>
    <w:p>
      <w:pPr>
        <w:jc w:val="left"/>
        <w:rPr>
          <w:rFonts w:ascii="仿宋" w:hAnsi="仿宋" w:eastAsia="仿宋"/>
          <w:sz w:val="28"/>
        </w:rPr>
      </w:pPr>
      <w:r>
        <w:rPr>
          <w:rFonts w:ascii="仿宋" w:hAnsi="仿宋" w:eastAsia="仿宋"/>
          <w:sz w:val="28"/>
        </w:rPr>
        <w:t>SIE-CH-10： 毕业生就业单位问卷调查表</w:t>
      </w:r>
    </w:p>
    <w:p>
      <w:pPr>
        <w:jc w:val="left"/>
        <w:rPr>
          <w:rFonts w:ascii="仿宋" w:hAnsi="仿宋" w:eastAsia="仿宋"/>
          <w:sz w:val="28"/>
        </w:rPr>
      </w:pPr>
      <w:r>
        <w:fldChar w:fldCharType="begin"/>
      </w:r>
      <w:r>
        <w:instrText xml:space="preserve"> HYPERLINK "https://wj.qq.com/s/1010357/e795" </w:instrText>
      </w:r>
      <w:r>
        <w:fldChar w:fldCharType="separate"/>
      </w:r>
      <w:r>
        <w:rPr>
          <w:rStyle w:val="10"/>
          <w:rFonts w:ascii="仿宋" w:hAnsi="仿宋" w:eastAsia="仿宋"/>
          <w:sz w:val="28"/>
        </w:rPr>
        <w:t>https://wj.qq.com/s/1010357/e795</w:t>
      </w:r>
      <w:r>
        <w:rPr>
          <w:rStyle w:val="10"/>
          <w:rFonts w:ascii="仿宋" w:hAnsi="仿宋" w:eastAsia="仿宋"/>
          <w:sz w:val="28"/>
        </w:rPr>
        <w:fldChar w:fldCharType="end"/>
      </w:r>
    </w:p>
    <w:p>
      <w:pPr>
        <w:jc w:val="left"/>
        <w:rPr>
          <w:rFonts w:ascii="仿宋" w:hAnsi="仿宋" w:eastAsia="仿宋"/>
          <w:sz w:val="28"/>
        </w:rPr>
      </w:pPr>
      <w:r>
        <w:drawing>
          <wp:inline distT="0" distB="0" distL="0" distR="0">
            <wp:extent cx="986155" cy="986155"/>
            <wp:effectExtent l="0" t="0" r="44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986771" cy="986771"/>
                    </a:xfrm>
                    <a:prstGeom prst="rect">
                      <a:avLst/>
                    </a:prstGeom>
                  </pic:spPr>
                </pic:pic>
              </a:graphicData>
            </a:graphic>
          </wp:inline>
        </w:drawing>
      </w:r>
    </w:p>
    <w:p>
      <w:pPr>
        <w:jc w:val="left"/>
        <w:rPr>
          <w:rFonts w:ascii="仿宋" w:hAnsi="仿宋" w:eastAsia="仿宋"/>
          <w:sz w:val="28"/>
        </w:rPr>
      </w:pPr>
    </w:p>
    <w:p>
      <w:pPr>
        <w:jc w:val="left"/>
        <w:rPr>
          <w:rFonts w:ascii="仿宋" w:hAnsi="仿宋" w:eastAsia="仿宋"/>
          <w:sz w:val="28"/>
        </w:rPr>
      </w:pPr>
    </w:p>
    <w:p>
      <w:pPr>
        <w:jc w:val="left"/>
        <w:rPr>
          <w:rFonts w:hint="eastAsia" w:ascii="仿宋" w:hAnsi="仿宋" w:eastAsia="仿宋"/>
          <w:sz w:val="28"/>
        </w:rPr>
      </w:pPr>
    </w:p>
    <w:p>
      <w:pPr>
        <w:jc w:val="center"/>
        <w:rPr>
          <w:rFonts w:ascii="仿宋" w:hAnsi="仿宋" w:eastAsia="仿宋"/>
          <w:sz w:val="28"/>
        </w:rPr>
      </w:pPr>
    </w:p>
    <w:p>
      <w:pPr>
        <w:spacing w:line="360" w:lineRule="auto"/>
      </w:pPr>
      <w:bookmarkStart w:id="0" w:name="_GoBack"/>
      <w:bookmarkEnd w:id="0"/>
    </w:p>
    <w:sectPr>
      <w:footerReference r:id="rId3"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文鼎粗黑简">
    <w:panose1 w:val="02010609010101010101"/>
    <w:charset w:val="00"/>
    <w:family w:val="auto"/>
    <w:pitch w:val="default"/>
    <w:sig w:usb0="00000000" w:usb1="00000000" w:usb2="00000000" w:usb3="00000000" w:csb0="00000000" w:csb1="00000000"/>
  </w:font>
  <w:font w:name="文鼎雕刻體">
    <w:panose1 w:val="02010609010101010101"/>
    <w:charset w:val="88"/>
    <w:family w:val="auto"/>
    <w:pitch w:val="default"/>
    <w:sig w:usb0="00001F41" w:usb1="28091800" w:usb2="00000000" w:usb3="00000000" w:csb0="0010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方正中倩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文鼎中特廣告體">
    <w:panose1 w:val="02010609010101010101"/>
    <w:charset w:val="88"/>
    <w:family w:val="auto"/>
    <w:pitch w:val="default"/>
    <w:sig w:usb0="00001F41" w:usb1="28091800" w:usb2="00000000" w:usb3="00000000" w:csb0="00100000" w:csb1="00000000"/>
  </w:font>
  <w:font w:name="文鼎CS长宋繁">
    <w:panose1 w:val="02010609010101010101"/>
    <w:charset w:val="00"/>
    <w:family w:val="auto"/>
    <w:pitch w:val="default"/>
    <w:sig w:usb0="00000000" w:usb1="00000000" w:usb2="00000000" w:usb3="00000000" w:csb0="00000000" w:csb1="00000000"/>
  </w:font>
  <w:font w:name="微软雅黑 Light">
    <w:panose1 w:val="020B0502040204020203"/>
    <w:charset w:val="86"/>
    <w:family w:val="auto"/>
    <w:pitch w:val="default"/>
    <w:sig w:usb0="80000287" w:usb1="28CF0010" w:usb2="00000016" w:usb3="00000000" w:csb0="0004001F" w:csb1="00000000"/>
  </w:font>
  <w:font w:name="微软雅黑">
    <w:panose1 w:val="020B0503020204020204"/>
    <w:charset w:val="86"/>
    <w:family w:val="auto"/>
    <w:pitch w:val="default"/>
    <w:sig w:usb0="80000287" w:usb1="28CF3C50" w:usb2="00000016" w:usb3="00000000" w:csb0="0004001F" w:csb1="00000000"/>
  </w:font>
  <w:font w:name="隶书">
    <w:panose1 w:val="0201050906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方正隶二繁体">
    <w:panose1 w:val="02010601030101010101"/>
    <w:charset w:val="86"/>
    <w:family w:val="auto"/>
    <w:pitch w:val="default"/>
    <w:sig w:usb0="00000001" w:usb1="080E0000" w:usb2="00000000" w:usb3="00000000" w:csb0="00040000" w:csb1="00000000"/>
  </w:font>
  <w:font w:name="方正隶变_GBK">
    <w:panose1 w:val="03000509000000000000"/>
    <w:charset w:val="86"/>
    <w:family w:val="auto"/>
    <w:pitch w:val="default"/>
    <w:sig w:usb0="00000001" w:usb1="080E0000" w:usb2="00000000" w:usb3="00000000" w:csb0="00040000" w:csb1="00000000"/>
  </w:font>
  <w:font w:name="方正隶变简体">
    <w:panose1 w:val="02010601030101010101"/>
    <w:charset w:val="86"/>
    <w:family w:val="auto"/>
    <w:pitch w:val="default"/>
    <w:sig w:usb0="00000001" w:usb1="080E0000" w:usb2="00000000" w:usb3="00000000" w:csb0="00040000" w:csb1="00000000"/>
  </w:font>
  <w:font w:name="方正隶变繁体">
    <w:panose1 w:val="03000509000000000000"/>
    <w:charset w:val="86"/>
    <w:family w:val="auto"/>
    <w:pitch w:val="default"/>
    <w:sig w:usb0="00000001" w:usb1="080E0000" w:usb2="00000000" w:usb3="00000000" w:csb0="00040000" w:csb1="00000000"/>
  </w:font>
  <w:font w:name="方正隶二简体">
    <w:panose1 w:val="02010601030101010101"/>
    <w:charset w:val="86"/>
    <w:family w:val="auto"/>
    <w:pitch w:val="default"/>
    <w:sig w:usb0="00000001" w:usb1="080E0000" w:usb2="00000000" w:usb3="00000000" w:csb0="00040000" w:csb1="00000000"/>
  </w:font>
  <w:font w:name="Malgun Gothic Semilight">
    <w:panose1 w:val="020B0502040204020203"/>
    <w:charset w:val="86"/>
    <w:family w:val="auto"/>
    <w:pitch w:val="default"/>
    <w:sig w:usb0="900002AF" w:usb1="01D77CFB" w:usb2="00000012" w:usb3="00000000" w:csb0="203E01BD" w:csb1="D7FF0000"/>
  </w:font>
  <w:font w:name="Microsoft YaHei UI">
    <w:panose1 w:val="020B0503020204020204"/>
    <w:charset w:val="86"/>
    <w:family w:val="auto"/>
    <w:pitch w:val="default"/>
    <w:sig w:usb0="80000287" w:usb1="28CF3C50" w:usb2="00000016" w:usb3="00000000" w:csb0="0004001F" w:csb1="00000000"/>
  </w:font>
  <w:font w:name="Microsoft YaHei UI Light">
    <w:panose1 w:val="020B0502040204020203"/>
    <w:charset w:val="86"/>
    <w:family w:val="auto"/>
    <w:pitch w:val="default"/>
    <w:sig w:usb0="80000287" w:usb1="28CF001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Yu Gothic Light">
    <w:panose1 w:val="020B0300000000000000"/>
    <w:charset w:val="80"/>
    <w:family w:val="auto"/>
    <w:pitch w:val="default"/>
    <w:sig w:usb0="E00002FF" w:usb1="2AC7FDFF" w:usb2="00000016" w:usb3="00000000" w:csb0="2002009F" w:csb1="00000000"/>
  </w:font>
  <w:font w:name="Yu Gothic Medium">
    <w:panose1 w:val="020B05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Light">
    <w:panose1 w:val="020B03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 w:name="Arial Narrow">
    <w:panose1 w:val="020B0606020202030204"/>
    <w:charset w:val="00"/>
    <w:family w:val="auto"/>
    <w:pitch w:val="default"/>
    <w:sig w:usb0="00000287" w:usb1="00000800" w:usb2="00000000" w:usb3="00000000" w:csb0="2000009F" w:csb1="DFD70000"/>
  </w:font>
  <w:font w:name="Berlin Sans FB">
    <w:panose1 w:val="020E0602020502020306"/>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lackletter686 BT">
    <w:panose1 w:val="03040802020608040804"/>
    <w:charset w:val="00"/>
    <w:family w:val="auto"/>
    <w:pitch w:val="default"/>
    <w:sig w:usb0="00000000" w:usb1="00000000" w:usb2="00000000" w:usb3="00000000" w:csb0="00000000" w:csb1="00000000"/>
  </w:font>
  <w:font w:name="Bodoni MT Black">
    <w:panose1 w:val="02070A03080606020203"/>
    <w:charset w:val="00"/>
    <w:family w:val="auto"/>
    <w:pitch w:val="default"/>
    <w:sig w:usb0="00000003" w:usb1="00000000" w:usb2="00000000" w:usb3="00000000" w:csb0="20000001" w:csb1="00000000"/>
  </w:font>
  <w:font w:name="Bodoni MT Condensed">
    <w:panose1 w:val="02070606080606020203"/>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ok Antiqua">
    <w:panose1 w:val="02040602050305030304"/>
    <w:charset w:val="00"/>
    <w:family w:val="auto"/>
    <w:pitch w:val="default"/>
    <w:sig w:usb0="00000287" w:usb1="00000000" w:usb2="00000000" w:usb3="00000000" w:csb0="2000009F" w:csb1="DFD70000"/>
  </w:font>
  <w:font w:name="Bookman Old Style">
    <w:panose1 w:val="0205060405050502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Britannic Bold">
    <w:panose1 w:val="020B0903060703020204"/>
    <w:charset w:val="00"/>
    <w:family w:val="auto"/>
    <w:pitch w:val="default"/>
    <w:sig w:usb0="00000003" w:usb1="00000000" w:usb2="00000000" w:usb3="00000000" w:csb0="20000001" w:csb1="00000000"/>
  </w:font>
  <w:font w:name="Broadway">
    <w:panose1 w:val="04040905080B02020502"/>
    <w:charset w:val="00"/>
    <w:family w:val="auto"/>
    <w:pitch w:val="default"/>
    <w:sig w:usb0="00000003" w:usb1="00000000" w:usb2="00000000" w:usb3="00000000" w:csb0="20000001" w:csb1="00000000"/>
  </w:font>
  <w:font w:name="Calibri Light">
    <w:panose1 w:val="020F0302020204030204"/>
    <w:charset w:val="00"/>
    <w:family w:val="auto"/>
    <w:pitch w:val="default"/>
    <w:sig w:usb0="E0002AFF" w:usb1="C000247B" w:usb2="00000009" w:usb3="00000000" w:csb0="200001FF" w:csb1="00000000"/>
  </w:font>
  <w:font w:name="Californian FB">
    <w:panose1 w:val="0207040306080B0302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Calligraph421 BT">
    <w:panose1 w:val="03060702050402020204"/>
    <w:charset w:val="00"/>
    <w:family w:val="auto"/>
    <w:pitch w:val="default"/>
    <w:sig w:usb0="00000000" w:usb1="00000000" w:usb2="00000000" w:usb3="00000000" w:csb0="00000000" w:csb1="00000000"/>
  </w:font>
  <w:font w:name="Cataneo BT">
    <w:panose1 w:val="03020802040502060804"/>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59946"/>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77"/>
    <w:rsid w:val="00001133"/>
    <w:rsid w:val="000053C2"/>
    <w:rsid w:val="0001350F"/>
    <w:rsid w:val="00014895"/>
    <w:rsid w:val="00021FD1"/>
    <w:rsid w:val="000247F6"/>
    <w:rsid w:val="000469B1"/>
    <w:rsid w:val="000509E9"/>
    <w:rsid w:val="00067BC4"/>
    <w:rsid w:val="000862EA"/>
    <w:rsid w:val="000877EC"/>
    <w:rsid w:val="000A41E3"/>
    <w:rsid w:val="000B1F24"/>
    <w:rsid w:val="000B4419"/>
    <w:rsid w:val="000C0306"/>
    <w:rsid w:val="000D6E64"/>
    <w:rsid w:val="000E2677"/>
    <w:rsid w:val="000E2696"/>
    <w:rsid w:val="000E3276"/>
    <w:rsid w:val="001161A9"/>
    <w:rsid w:val="001314AE"/>
    <w:rsid w:val="00161A06"/>
    <w:rsid w:val="00162A6A"/>
    <w:rsid w:val="001765BE"/>
    <w:rsid w:val="00192DB1"/>
    <w:rsid w:val="00193D05"/>
    <w:rsid w:val="001A72E1"/>
    <w:rsid w:val="001B57A4"/>
    <w:rsid w:val="001D6B86"/>
    <w:rsid w:val="001F6EDB"/>
    <w:rsid w:val="00200938"/>
    <w:rsid w:val="002026A1"/>
    <w:rsid w:val="00212E66"/>
    <w:rsid w:val="00230E71"/>
    <w:rsid w:val="00232B84"/>
    <w:rsid w:val="00233D57"/>
    <w:rsid w:val="002460A1"/>
    <w:rsid w:val="00270F37"/>
    <w:rsid w:val="00297167"/>
    <w:rsid w:val="002A2DE7"/>
    <w:rsid w:val="002A3070"/>
    <w:rsid w:val="002A3B80"/>
    <w:rsid w:val="002A3D96"/>
    <w:rsid w:val="002B1362"/>
    <w:rsid w:val="002C7795"/>
    <w:rsid w:val="002E6940"/>
    <w:rsid w:val="00324364"/>
    <w:rsid w:val="003261CF"/>
    <w:rsid w:val="00326639"/>
    <w:rsid w:val="00326741"/>
    <w:rsid w:val="00352D50"/>
    <w:rsid w:val="00363518"/>
    <w:rsid w:val="00365069"/>
    <w:rsid w:val="003737D8"/>
    <w:rsid w:val="00375DEE"/>
    <w:rsid w:val="0039415D"/>
    <w:rsid w:val="003A03F2"/>
    <w:rsid w:val="003A11A4"/>
    <w:rsid w:val="003A4EE2"/>
    <w:rsid w:val="003A52C3"/>
    <w:rsid w:val="003B080A"/>
    <w:rsid w:val="003B2A28"/>
    <w:rsid w:val="003C2558"/>
    <w:rsid w:val="003C4AE2"/>
    <w:rsid w:val="003D349C"/>
    <w:rsid w:val="003F5F01"/>
    <w:rsid w:val="003F6529"/>
    <w:rsid w:val="00400740"/>
    <w:rsid w:val="00403105"/>
    <w:rsid w:val="00403223"/>
    <w:rsid w:val="00424766"/>
    <w:rsid w:val="00426381"/>
    <w:rsid w:val="004373A7"/>
    <w:rsid w:val="00450221"/>
    <w:rsid w:val="004549F6"/>
    <w:rsid w:val="004647D3"/>
    <w:rsid w:val="00481F4E"/>
    <w:rsid w:val="0049607A"/>
    <w:rsid w:val="004C65AD"/>
    <w:rsid w:val="004E7B6E"/>
    <w:rsid w:val="004F21E2"/>
    <w:rsid w:val="004F72B6"/>
    <w:rsid w:val="00501A78"/>
    <w:rsid w:val="005117B5"/>
    <w:rsid w:val="0051358F"/>
    <w:rsid w:val="0054059E"/>
    <w:rsid w:val="005475D8"/>
    <w:rsid w:val="00572937"/>
    <w:rsid w:val="00576409"/>
    <w:rsid w:val="005B2C36"/>
    <w:rsid w:val="005B368E"/>
    <w:rsid w:val="005B6CE1"/>
    <w:rsid w:val="005C06B9"/>
    <w:rsid w:val="005C3A31"/>
    <w:rsid w:val="005D02F7"/>
    <w:rsid w:val="005D19FC"/>
    <w:rsid w:val="005E1FEA"/>
    <w:rsid w:val="005E4BFA"/>
    <w:rsid w:val="005E5D64"/>
    <w:rsid w:val="005F1E91"/>
    <w:rsid w:val="006069F5"/>
    <w:rsid w:val="00620DC1"/>
    <w:rsid w:val="0062452F"/>
    <w:rsid w:val="0064041F"/>
    <w:rsid w:val="00641D3E"/>
    <w:rsid w:val="00654718"/>
    <w:rsid w:val="006928DA"/>
    <w:rsid w:val="006C1DAA"/>
    <w:rsid w:val="006D6A89"/>
    <w:rsid w:val="006D7ACE"/>
    <w:rsid w:val="006E489F"/>
    <w:rsid w:val="006E4CFB"/>
    <w:rsid w:val="006F0F20"/>
    <w:rsid w:val="006F25B5"/>
    <w:rsid w:val="006F4631"/>
    <w:rsid w:val="00753979"/>
    <w:rsid w:val="00774F52"/>
    <w:rsid w:val="00785610"/>
    <w:rsid w:val="00792DE1"/>
    <w:rsid w:val="0079481F"/>
    <w:rsid w:val="007A3414"/>
    <w:rsid w:val="007A42EA"/>
    <w:rsid w:val="007A5E3D"/>
    <w:rsid w:val="007D250F"/>
    <w:rsid w:val="007D68F0"/>
    <w:rsid w:val="007F4A03"/>
    <w:rsid w:val="007F4A92"/>
    <w:rsid w:val="00814157"/>
    <w:rsid w:val="00827BA0"/>
    <w:rsid w:val="008516F8"/>
    <w:rsid w:val="008711A5"/>
    <w:rsid w:val="00873584"/>
    <w:rsid w:val="00884DB8"/>
    <w:rsid w:val="00893C76"/>
    <w:rsid w:val="008B0F70"/>
    <w:rsid w:val="008E393A"/>
    <w:rsid w:val="008F1958"/>
    <w:rsid w:val="00900BDD"/>
    <w:rsid w:val="0090557E"/>
    <w:rsid w:val="00927CFC"/>
    <w:rsid w:val="0093540F"/>
    <w:rsid w:val="00967259"/>
    <w:rsid w:val="0097151F"/>
    <w:rsid w:val="0098054D"/>
    <w:rsid w:val="00995705"/>
    <w:rsid w:val="009974EE"/>
    <w:rsid w:val="009A2F11"/>
    <w:rsid w:val="009A56F6"/>
    <w:rsid w:val="009C42ED"/>
    <w:rsid w:val="009D4C31"/>
    <w:rsid w:val="00A13E7E"/>
    <w:rsid w:val="00A21C14"/>
    <w:rsid w:val="00A267D5"/>
    <w:rsid w:val="00A43691"/>
    <w:rsid w:val="00A576D0"/>
    <w:rsid w:val="00A617EB"/>
    <w:rsid w:val="00A66F3D"/>
    <w:rsid w:val="00AA0ECC"/>
    <w:rsid w:val="00AB1787"/>
    <w:rsid w:val="00AC2AA3"/>
    <w:rsid w:val="00AD0DD6"/>
    <w:rsid w:val="00AD239A"/>
    <w:rsid w:val="00AE3081"/>
    <w:rsid w:val="00B227BD"/>
    <w:rsid w:val="00B3278B"/>
    <w:rsid w:val="00B33F93"/>
    <w:rsid w:val="00B41798"/>
    <w:rsid w:val="00B45ECA"/>
    <w:rsid w:val="00B4773E"/>
    <w:rsid w:val="00B54313"/>
    <w:rsid w:val="00B624D0"/>
    <w:rsid w:val="00B71507"/>
    <w:rsid w:val="00B77A1E"/>
    <w:rsid w:val="00B8445C"/>
    <w:rsid w:val="00B84E32"/>
    <w:rsid w:val="00BA2CA8"/>
    <w:rsid w:val="00BA494E"/>
    <w:rsid w:val="00BA55DA"/>
    <w:rsid w:val="00BC4199"/>
    <w:rsid w:val="00BC5333"/>
    <w:rsid w:val="00BC6064"/>
    <w:rsid w:val="00BC63CE"/>
    <w:rsid w:val="00BD58B4"/>
    <w:rsid w:val="00C065F6"/>
    <w:rsid w:val="00C12308"/>
    <w:rsid w:val="00C23178"/>
    <w:rsid w:val="00C54694"/>
    <w:rsid w:val="00C9537B"/>
    <w:rsid w:val="00C95F45"/>
    <w:rsid w:val="00CA0713"/>
    <w:rsid w:val="00CA3643"/>
    <w:rsid w:val="00CB26BE"/>
    <w:rsid w:val="00CC2204"/>
    <w:rsid w:val="00CE259A"/>
    <w:rsid w:val="00CE5C04"/>
    <w:rsid w:val="00D0243A"/>
    <w:rsid w:val="00D1291A"/>
    <w:rsid w:val="00D20D76"/>
    <w:rsid w:val="00D272AB"/>
    <w:rsid w:val="00D34E34"/>
    <w:rsid w:val="00D53F2E"/>
    <w:rsid w:val="00D6478D"/>
    <w:rsid w:val="00D6603C"/>
    <w:rsid w:val="00D66F3E"/>
    <w:rsid w:val="00D751B8"/>
    <w:rsid w:val="00D756F4"/>
    <w:rsid w:val="00D76B12"/>
    <w:rsid w:val="00D82048"/>
    <w:rsid w:val="00D829D3"/>
    <w:rsid w:val="00D84203"/>
    <w:rsid w:val="00D939ED"/>
    <w:rsid w:val="00D94B16"/>
    <w:rsid w:val="00DC103D"/>
    <w:rsid w:val="00DC6379"/>
    <w:rsid w:val="00DE12FB"/>
    <w:rsid w:val="00DE4AF5"/>
    <w:rsid w:val="00DF0149"/>
    <w:rsid w:val="00E01688"/>
    <w:rsid w:val="00E07811"/>
    <w:rsid w:val="00E134BE"/>
    <w:rsid w:val="00E4525F"/>
    <w:rsid w:val="00E908FF"/>
    <w:rsid w:val="00E91967"/>
    <w:rsid w:val="00EA2573"/>
    <w:rsid w:val="00EC5B70"/>
    <w:rsid w:val="00ED041B"/>
    <w:rsid w:val="00ED0652"/>
    <w:rsid w:val="00EF1104"/>
    <w:rsid w:val="00F06726"/>
    <w:rsid w:val="00F20BAF"/>
    <w:rsid w:val="00F253A7"/>
    <w:rsid w:val="00F26CB8"/>
    <w:rsid w:val="00F36688"/>
    <w:rsid w:val="00F37A2D"/>
    <w:rsid w:val="00F41D1D"/>
    <w:rsid w:val="00F46DA8"/>
    <w:rsid w:val="00F527DC"/>
    <w:rsid w:val="00F53B75"/>
    <w:rsid w:val="00F75D86"/>
    <w:rsid w:val="00F86F26"/>
    <w:rsid w:val="00F872CE"/>
    <w:rsid w:val="00FC60A9"/>
    <w:rsid w:val="00FD4F0E"/>
    <w:rsid w:val="00FD631A"/>
    <w:rsid w:val="00FE0545"/>
    <w:rsid w:val="00FE4352"/>
    <w:rsid w:val="00FF1C67"/>
    <w:rsid w:val="03190D01"/>
    <w:rsid w:val="2EA47360"/>
    <w:rsid w:val="3123008C"/>
    <w:rsid w:val="49161DD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toc 3"/>
    <w:basedOn w:val="1"/>
    <w:next w:val="1"/>
    <w:unhideWhenUsed/>
    <w:uiPriority w:val="39"/>
    <w:pPr>
      <w:widowControl/>
      <w:spacing w:after="100" w:line="259" w:lineRule="auto"/>
      <w:ind w:left="440"/>
      <w:jc w:val="left"/>
    </w:pPr>
    <w:rPr>
      <w:rFonts w:cs="Times New Roman"/>
      <w:kern w:val="0"/>
      <w:sz w:val="22"/>
    </w:rPr>
  </w:style>
  <w:style w:type="paragraph" w:styleId="5">
    <w:name w:val="footer"/>
    <w:basedOn w:val="1"/>
    <w:link w:val="16"/>
    <w:unhideWhenUsed/>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uiPriority w:val="39"/>
    <w:pPr>
      <w:widowControl/>
      <w:spacing w:after="100" w:line="259" w:lineRule="auto"/>
      <w:jc w:val="left"/>
    </w:pPr>
    <w:rPr>
      <w:rFonts w:cs="Times New Roman"/>
      <w:kern w:val="0"/>
      <w:sz w:val="22"/>
    </w:rPr>
  </w:style>
  <w:style w:type="paragraph" w:styleId="8">
    <w:name w:val="toc 2"/>
    <w:basedOn w:val="1"/>
    <w:next w:val="1"/>
    <w:unhideWhenUsed/>
    <w:uiPriority w:val="39"/>
    <w:pPr>
      <w:ind w:left="420" w:leftChars="200"/>
    </w:pPr>
  </w:style>
  <w:style w:type="character" w:styleId="10">
    <w:name w:val="Hyperlink"/>
    <w:basedOn w:val="9"/>
    <w:unhideWhenUsed/>
    <w:uiPriority w:val="99"/>
    <w:rPr>
      <w:color w:val="0563C1" w:themeColor="hyperlink"/>
      <w:u w:val="single"/>
      <w14:textFill>
        <w14:solidFill>
          <w14:schemeClr w14:val="hlink"/>
        </w14:solidFill>
      </w14:textFill>
    </w:rPr>
  </w:style>
  <w:style w:type="table" w:styleId="12">
    <w:name w:val="Table Grid"/>
    <w:basedOn w:val="1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标题 1 字符"/>
    <w:basedOn w:val="9"/>
    <w:link w:val="2"/>
    <w:qFormat/>
    <w:uiPriority w:val="9"/>
    <w:rPr>
      <w:b/>
      <w:bCs/>
      <w:kern w:val="44"/>
      <w:sz w:val="44"/>
      <w:szCs w:val="44"/>
    </w:rPr>
  </w:style>
  <w:style w:type="character" w:customStyle="1" w:styleId="14">
    <w:name w:val="标题 2 字符"/>
    <w:basedOn w:val="9"/>
    <w:link w:val="3"/>
    <w:uiPriority w:val="9"/>
    <w:rPr>
      <w:rFonts w:asciiTheme="majorHAnsi" w:hAnsiTheme="majorHAnsi" w:eastAsiaTheme="majorEastAsia" w:cstheme="majorBidi"/>
      <w:b/>
      <w:bCs/>
      <w:sz w:val="32"/>
      <w:szCs w:val="32"/>
    </w:rPr>
  </w:style>
  <w:style w:type="character" w:customStyle="1" w:styleId="15">
    <w:name w:val="页眉 字符"/>
    <w:basedOn w:val="9"/>
    <w:link w:val="6"/>
    <w:uiPriority w:val="99"/>
    <w:rPr>
      <w:sz w:val="18"/>
      <w:szCs w:val="18"/>
    </w:rPr>
  </w:style>
  <w:style w:type="character" w:customStyle="1" w:styleId="16">
    <w:name w:val="页脚 字符"/>
    <w:basedOn w:val="9"/>
    <w:link w:val="5"/>
    <w:uiPriority w:val="99"/>
    <w:rPr>
      <w:sz w:val="18"/>
      <w:szCs w:val="18"/>
    </w:rPr>
  </w:style>
  <w:style w:type="character" w:customStyle="1" w:styleId="17">
    <w:name w:val="Placeholder Text"/>
    <w:basedOn w:val="9"/>
    <w:semiHidden/>
    <w:uiPriority w:val="99"/>
    <w:rPr>
      <w:color w:val="808080"/>
    </w:rPr>
  </w:style>
  <w:style w:type="paragraph" w:customStyle="1" w:styleId="18">
    <w:name w:val="List Paragraph"/>
    <w:basedOn w:val="1"/>
    <w:qFormat/>
    <w:uiPriority w:val="34"/>
    <w:pPr>
      <w:ind w:firstLine="420" w:firstLineChars="200"/>
    </w:pPr>
  </w:style>
  <w:style w:type="paragraph" w:customStyle="1" w:styleId="1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4C7CB2-002A-48B7-BCDE-A2A5EB34602E}">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4427</Words>
  <Characters>25238</Characters>
  <Lines>210</Lines>
  <Paragraphs>59</Paragraphs>
  <ScaleCrop>false</ScaleCrop>
  <LinksUpToDate>false</LinksUpToDate>
  <CharactersWithSpaces>29606</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2016-10-02T02:55:00Z</dcterms:created>
  <dc:creator>wenyi liu</dc:creator>
  <cp:lastModifiedBy>lenovo</cp:lastModifiedBy>
  <dcterms:modified xsi:type="dcterms:W3CDTF">2017-02-10T15:25:09Z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